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1DD" w:rsidRPr="008E31DD" w:rsidRDefault="008E31DD" w:rsidP="008E31DD">
      <w:pPr>
        <w:shd w:val="clear" w:color="auto" w:fill="FFFFFF"/>
        <w:spacing w:after="300" w:line="384" w:lineRule="atLeast"/>
        <w:jc w:val="center"/>
        <w:rPr>
          <w:rFonts w:ascii="Times New Roman" w:eastAsia="Times New Roman" w:hAnsi="Times New Roman" w:cs="Times New Roman"/>
          <w:b/>
          <w:color w:val="363737"/>
          <w:sz w:val="24"/>
          <w:szCs w:val="24"/>
          <w:lang w:eastAsia="es-ES"/>
        </w:rPr>
      </w:pPr>
      <w:r w:rsidRPr="008E31DD">
        <w:rPr>
          <w:rFonts w:ascii="Times New Roman" w:eastAsia="Times New Roman" w:hAnsi="Times New Roman" w:cs="Times New Roman"/>
          <w:b/>
          <w:color w:val="363737"/>
          <w:sz w:val="24"/>
          <w:szCs w:val="24"/>
          <w:lang w:eastAsia="es-ES"/>
        </w:rPr>
        <w:t>EL APARTHEID</w:t>
      </w:r>
      <w:bookmarkStart w:id="0" w:name="_GoBack"/>
      <w:bookmarkEnd w:id="0"/>
    </w:p>
    <w:p w:rsidR="00FB1C6A" w:rsidRPr="006B6C85" w:rsidRDefault="00FB1C6A" w:rsidP="0083570F">
      <w:pPr>
        <w:shd w:val="clear" w:color="auto" w:fill="FFFFFF"/>
        <w:spacing w:after="300" w:line="384" w:lineRule="atLeast"/>
        <w:jc w:val="both"/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</w:pPr>
      <w:r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>El apartheid fue </w:t>
      </w:r>
      <w:r w:rsidRPr="006B6C85">
        <w:rPr>
          <w:rFonts w:ascii="Times New Roman" w:eastAsia="Times New Roman" w:hAnsi="Times New Roman" w:cs="Times New Roman"/>
          <w:b/>
          <w:bCs/>
          <w:color w:val="363737"/>
          <w:sz w:val="24"/>
          <w:szCs w:val="24"/>
          <w:lang w:eastAsia="es-ES"/>
        </w:rPr>
        <w:t xml:space="preserve">un sistema de segregación racial y discriminación institucionalizada que tuvo lugar en </w:t>
      </w:r>
      <w:r w:rsidR="00A65605" w:rsidRPr="006B6C85">
        <w:rPr>
          <w:rFonts w:ascii="Times New Roman" w:eastAsia="Times New Roman" w:hAnsi="Times New Roman" w:cs="Times New Roman"/>
          <w:b/>
          <w:bCs/>
          <w:color w:val="363737"/>
          <w:sz w:val="24"/>
          <w:szCs w:val="24"/>
          <w:lang w:eastAsia="es-ES"/>
        </w:rPr>
        <w:t>Sudáfrica desde 1948 hasta 1994</w:t>
      </w:r>
      <w:r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>. La palabra "apartheid" proviene del afrikáans y significa "separación" o "apartamiento". Este régimen fue implementado por el </w:t>
      </w:r>
      <w:r w:rsidR="0083570F" w:rsidRPr="006B6C85">
        <w:rPr>
          <w:rFonts w:ascii="Times New Roman" w:eastAsia="Times New Roman" w:hAnsi="Times New Roman" w:cs="Times New Roman"/>
          <w:b/>
          <w:bCs/>
          <w:color w:val="363737"/>
          <w:sz w:val="24"/>
          <w:szCs w:val="24"/>
          <w:lang w:eastAsia="es-ES"/>
        </w:rPr>
        <w:t>Partido Nacional</w:t>
      </w:r>
      <w:r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>, que estaba compuesto principalmente por descendientes de colonos neerlandeses</w:t>
      </w:r>
      <w:r w:rsidR="00A65605"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 xml:space="preserve"> (provenientes de los Países Bajos)</w:t>
      </w:r>
      <w:r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 xml:space="preserve"> conocidos como </w:t>
      </w:r>
      <w:proofErr w:type="spellStart"/>
      <w:r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>afrikaners</w:t>
      </w:r>
      <w:proofErr w:type="spellEnd"/>
      <w:r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>.</w:t>
      </w:r>
    </w:p>
    <w:p w:rsidR="00FB1C6A" w:rsidRPr="006B6C85" w:rsidRDefault="00FB1C6A" w:rsidP="0083570F">
      <w:pPr>
        <w:shd w:val="clear" w:color="auto" w:fill="FFFFFF"/>
        <w:spacing w:after="300" w:line="384" w:lineRule="atLeast"/>
        <w:jc w:val="both"/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</w:pPr>
      <w:r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>El sistema de apartheid </w:t>
      </w:r>
      <w:r w:rsidRPr="006B6C85">
        <w:rPr>
          <w:rFonts w:ascii="Times New Roman" w:eastAsia="Times New Roman" w:hAnsi="Times New Roman" w:cs="Times New Roman"/>
          <w:b/>
          <w:bCs/>
          <w:color w:val="363737"/>
          <w:sz w:val="24"/>
          <w:szCs w:val="24"/>
          <w:lang w:eastAsia="es-ES"/>
        </w:rPr>
        <w:t xml:space="preserve">dividió a la población </w:t>
      </w:r>
      <w:r w:rsidR="00A65605" w:rsidRPr="006B6C85">
        <w:rPr>
          <w:rFonts w:ascii="Times New Roman" w:eastAsia="Times New Roman" w:hAnsi="Times New Roman" w:cs="Times New Roman"/>
          <w:b/>
          <w:bCs/>
          <w:color w:val="363737"/>
          <w:sz w:val="24"/>
          <w:szCs w:val="24"/>
          <w:lang w:eastAsia="es-ES"/>
        </w:rPr>
        <w:t>s</w:t>
      </w:r>
      <w:r w:rsidR="00054BF0" w:rsidRPr="006B6C85">
        <w:rPr>
          <w:rFonts w:ascii="Times New Roman" w:eastAsia="Times New Roman" w:hAnsi="Times New Roman" w:cs="Times New Roman"/>
          <w:b/>
          <w:bCs/>
          <w:color w:val="363737"/>
          <w:sz w:val="24"/>
          <w:szCs w:val="24"/>
          <w:lang w:eastAsia="es-ES"/>
        </w:rPr>
        <w:t>uda</w:t>
      </w:r>
      <w:r w:rsidR="0083570F" w:rsidRPr="006B6C85">
        <w:rPr>
          <w:rFonts w:ascii="Times New Roman" w:eastAsia="Times New Roman" w:hAnsi="Times New Roman" w:cs="Times New Roman"/>
          <w:b/>
          <w:bCs/>
          <w:color w:val="363737"/>
          <w:sz w:val="24"/>
          <w:szCs w:val="24"/>
          <w:lang w:eastAsia="es-ES"/>
        </w:rPr>
        <w:t>frica</w:t>
      </w:r>
      <w:r w:rsidR="00A65605" w:rsidRPr="006B6C85">
        <w:rPr>
          <w:rFonts w:ascii="Times New Roman" w:eastAsia="Times New Roman" w:hAnsi="Times New Roman" w:cs="Times New Roman"/>
          <w:b/>
          <w:bCs/>
          <w:color w:val="363737"/>
          <w:sz w:val="24"/>
          <w:szCs w:val="24"/>
          <w:lang w:eastAsia="es-ES"/>
        </w:rPr>
        <w:t>na</w:t>
      </w:r>
      <w:r w:rsidR="0083570F" w:rsidRPr="006B6C85">
        <w:rPr>
          <w:rFonts w:ascii="Times New Roman" w:eastAsia="Times New Roman" w:hAnsi="Times New Roman" w:cs="Times New Roman"/>
          <w:b/>
          <w:bCs/>
          <w:color w:val="363737"/>
          <w:sz w:val="24"/>
          <w:szCs w:val="24"/>
          <w:lang w:eastAsia="es-ES"/>
        </w:rPr>
        <w:t xml:space="preserve"> en grupos raciales</w:t>
      </w:r>
      <w:r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>: </w:t>
      </w:r>
      <w:r w:rsidRPr="006B6C85">
        <w:rPr>
          <w:rFonts w:ascii="Times New Roman" w:eastAsia="Times New Roman" w:hAnsi="Times New Roman" w:cs="Times New Roman"/>
          <w:b/>
          <w:bCs/>
          <w:color w:val="363737"/>
          <w:sz w:val="24"/>
          <w:szCs w:val="24"/>
          <w:lang w:eastAsia="es-ES"/>
        </w:rPr>
        <w:t>blancos, negros (africanos), mest</w:t>
      </w:r>
      <w:r w:rsidR="00054BF0" w:rsidRPr="006B6C85">
        <w:rPr>
          <w:rFonts w:ascii="Times New Roman" w:eastAsia="Times New Roman" w:hAnsi="Times New Roman" w:cs="Times New Roman"/>
          <w:b/>
          <w:bCs/>
          <w:color w:val="363737"/>
          <w:sz w:val="24"/>
          <w:szCs w:val="24"/>
          <w:lang w:eastAsia="es-ES"/>
        </w:rPr>
        <w:t>izos e indios</w:t>
      </w:r>
      <w:r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>. Cada grupo tenía dif</w:t>
      </w:r>
      <w:r w:rsidR="0083570F"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>erentes derechos y privilegios.</w:t>
      </w:r>
      <w:r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 xml:space="preserve"> </w:t>
      </w:r>
      <w:r w:rsidR="0083570F"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>L</w:t>
      </w:r>
      <w:r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>os blancos afrikáners gozaban de todos los beneficios del sistema e imponían restricciones al resto de grupos.</w:t>
      </w:r>
    </w:p>
    <w:p w:rsidR="00FB1C6A" w:rsidRPr="006B6C85" w:rsidRDefault="00FB1C6A" w:rsidP="0083570F">
      <w:pPr>
        <w:shd w:val="clear" w:color="auto" w:fill="FFFFFF"/>
        <w:spacing w:after="300" w:line="384" w:lineRule="atLeast"/>
        <w:jc w:val="both"/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</w:pPr>
      <w:r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>En 1950, el gobierno promulgó la </w:t>
      </w:r>
      <w:r w:rsidRPr="006B6C85">
        <w:rPr>
          <w:rFonts w:ascii="Times New Roman" w:eastAsia="Times New Roman" w:hAnsi="Times New Roman" w:cs="Times New Roman"/>
          <w:b/>
          <w:bCs/>
          <w:color w:val="363737"/>
          <w:sz w:val="24"/>
          <w:szCs w:val="24"/>
          <w:lang w:eastAsia="es-ES"/>
        </w:rPr>
        <w:t>Ley de Registro de Población y las Leyes de</w:t>
      </w:r>
      <w:r w:rsidR="00054BF0" w:rsidRPr="006B6C85">
        <w:rPr>
          <w:rFonts w:ascii="Times New Roman" w:eastAsia="Times New Roman" w:hAnsi="Times New Roman" w:cs="Times New Roman"/>
          <w:b/>
          <w:bCs/>
          <w:color w:val="363737"/>
          <w:sz w:val="24"/>
          <w:szCs w:val="24"/>
          <w:lang w:eastAsia="es-ES"/>
        </w:rPr>
        <w:t xml:space="preserve"> Áreas de Grupo</w:t>
      </w:r>
      <w:r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>. La primera exigía a todos los</w:t>
      </w:r>
      <w:r w:rsidR="0083570F"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 xml:space="preserve"> sudafricanos a tener registrada</w:t>
      </w:r>
      <w:r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 xml:space="preserve"> su raza y la segunda </w:t>
      </w:r>
      <w:r w:rsidRPr="006B6C85">
        <w:rPr>
          <w:rFonts w:ascii="Times New Roman" w:eastAsia="Times New Roman" w:hAnsi="Times New Roman" w:cs="Times New Roman"/>
          <w:b/>
          <w:bCs/>
          <w:color w:val="363737"/>
          <w:sz w:val="24"/>
          <w:szCs w:val="24"/>
          <w:lang w:eastAsia="es-ES"/>
        </w:rPr>
        <w:t>dividía ge</w:t>
      </w:r>
      <w:r w:rsidR="00054BF0" w:rsidRPr="006B6C85">
        <w:rPr>
          <w:rFonts w:ascii="Times New Roman" w:eastAsia="Times New Roman" w:hAnsi="Times New Roman" w:cs="Times New Roman"/>
          <w:b/>
          <w:bCs/>
          <w:color w:val="363737"/>
          <w:sz w:val="24"/>
          <w:szCs w:val="24"/>
          <w:lang w:eastAsia="es-ES"/>
        </w:rPr>
        <w:t>ográficamente el país por razas</w:t>
      </w:r>
      <w:r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 xml:space="preserve">. La mayoría de la población negra fue </w:t>
      </w:r>
      <w:r w:rsidR="0083570F"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>expulsada</w:t>
      </w:r>
      <w:r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 xml:space="preserve"> de sus hogar</w:t>
      </w:r>
      <w:r w:rsidR="0083570F"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>es y reubicada</w:t>
      </w:r>
      <w:r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 xml:space="preserve"> en zonas </w:t>
      </w:r>
      <w:r w:rsidR="0083570F"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>sub</w:t>
      </w:r>
      <w:r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>desarrolladas</w:t>
      </w:r>
      <w:r w:rsidR="0083570F"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 xml:space="preserve"> </w:t>
      </w:r>
      <w:r w:rsidR="00054BF0"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>y pobres para</w:t>
      </w:r>
      <w:r w:rsidR="0083570F"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 xml:space="preserve"> el cultivo. </w:t>
      </w:r>
      <w:r w:rsidR="00054BF0"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>Los relegaron a vivir hacinados y alejados</w:t>
      </w:r>
      <w:r w:rsidR="0083570F"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 xml:space="preserve"> de las ciudades</w:t>
      </w:r>
      <w:r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>.</w:t>
      </w:r>
    </w:p>
    <w:p w:rsidR="00FB1C6A" w:rsidRPr="006B6C85" w:rsidRDefault="0083570F" w:rsidP="0083570F">
      <w:pPr>
        <w:shd w:val="clear" w:color="auto" w:fill="FFFFFF"/>
        <w:spacing w:after="300" w:line="384" w:lineRule="atLeast"/>
        <w:jc w:val="both"/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</w:pPr>
      <w:r w:rsidRPr="006B6C85">
        <w:rPr>
          <w:rFonts w:ascii="Times New Roman" w:eastAsia="Times New Roman" w:hAnsi="Times New Roman" w:cs="Times New Roman"/>
          <w:b/>
          <w:bCs/>
          <w:color w:val="363737"/>
          <w:sz w:val="24"/>
          <w:szCs w:val="24"/>
          <w:lang w:eastAsia="es-ES"/>
        </w:rPr>
        <w:t>E</w:t>
      </w:r>
      <w:r w:rsidR="00FB1C6A" w:rsidRPr="006B6C85">
        <w:rPr>
          <w:rFonts w:ascii="Times New Roman" w:eastAsia="Times New Roman" w:hAnsi="Times New Roman" w:cs="Times New Roman"/>
          <w:b/>
          <w:bCs/>
          <w:color w:val="363737"/>
          <w:sz w:val="24"/>
          <w:szCs w:val="24"/>
          <w:lang w:eastAsia="es-ES"/>
        </w:rPr>
        <w:t xml:space="preserve">l </w:t>
      </w:r>
      <w:r w:rsidRPr="006B6C85">
        <w:rPr>
          <w:rFonts w:ascii="Times New Roman" w:eastAsia="Times New Roman" w:hAnsi="Times New Roman" w:cs="Times New Roman"/>
          <w:b/>
          <w:bCs/>
          <w:color w:val="363737"/>
          <w:sz w:val="24"/>
          <w:szCs w:val="24"/>
          <w:lang w:eastAsia="es-ES"/>
        </w:rPr>
        <w:t>Gobierno</w:t>
      </w:r>
      <w:r w:rsidR="00FB1C6A" w:rsidRPr="006B6C85">
        <w:rPr>
          <w:rFonts w:ascii="Times New Roman" w:eastAsia="Times New Roman" w:hAnsi="Times New Roman" w:cs="Times New Roman"/>
          <w:b/>
          <w:bCs/>
          <w:color w:val="363737"/>
          <w:sz w:val="24"/>
          <w:szCs w:val="24"/>
          <w:lang w:eastAsia="es-ES"/>
        </w:rPr>
        <w:t xml:space="preserve"> restringió también cuándo y </w:t>
      </w:r>
      <w:r w:rsidR="00054BF0" w:rsidRPr="006B6C85">
        <w:rPr>
          <w:rFonts w:ascii="Times New Roman" w:eastAsia="Times New Roman" w:hAnsi="Times New Roman" w:cs="Times New Roman"/>
          <w:b/>
          <w:bCs/>
          <w:color w:val="363737"/>
          <w:sz w:val="24"/>
          <w:szCs w:val="24"/>
          <w:lang w:eastAsia="es-ES"/>
        </w:rPr>
        <w:t xml:space="preserve">por </w:t>
      </w:r>
      <w:r w:rsidR="00FB1C6A" w:rsidRPr="006B6C85">
        <w:rPr>
          <w:rFonts w:ascii="Times New Roman" w:eastAsia="Times New Roman" w:hAnsi="Times New Roman" w:cs="Times New Roman"/>
          <w:b/>
          <w:bCs/>
          <w:color w:val="363737"/>
          <w:sz w:val="24"/>
          <w:szCs w:val="24"/>
          <w:lang w:eastAsia="es-ES"/>
        </w:rPr>
        <w:t>dónde mov</w:t>
      </w:r>
      <w:r w:rsidRPr="006B6C85">
        <w:rPr>
          <w:rFonts w:ascii="Times New Roman" w:eastAsia="Times New Roman" w:hAnsi="Times New Roman" w:cs="Times New Roman"/>
          <w:b/>
          <w:bCs/>
          <w:color w:val="363737"/>
          <w:sz w:val="24"/>
          <w:szCs w:val="24"/>
          <w:lang w:eastAsia="es-ES"/>
        </w:rPr>
        <w:t>erse mediante las Leyes de Pase</w:t>
      </w:r>
      <w:r w:rsidR="00FB1C6A"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>, que requerían que un sudafricano negro llevara encima siempre su documento de identidad y necesitara de un permiso para entrar en zonas reservadas para blancos. Esto inclu</w:t>
      </w:r>
      <w:r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 xml:space="preserve">ía </w:t>
      </w:r>
      <w:r w:rsidR="00FB1C6A"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>desde bar</w:t>
      </w:r>
      <w:r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 xml:space="preserve">rios hasta cafeterías, playas o, incluso, </w:t>
      </w:r>
      <w:r w:rsidR="00FB1C6A"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>bancos para sentarse.</w:t>
      </w:r>
    </w:p>
    <w:p w:rsidR="00FB1C6A" w:rsidRPr="006B6C85" w:rsidRDefault="00FB1C6A" w:rsidP="0083570F">
      <w:pPr>
        <w:shd w:val="clear" w:color="auto" w:fill="FFFFFF"/>
        <w:spacing w:after="300" w:line="384" w:lineRule="atLeast"/>
        <w:jc w:val="both"/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</w:pPr>
      <w:r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>Además, la </w:t>
      </w:r>
      <w:r w:rsidRPr="006B6C85">
        <w:rPr>
          <w:rFonts w:ascii="Times New Roman" w:eastAsia="Times New Roman" w:hAnsi="Times New Roman" w:cs="Times New Roman"/>
          <w:b/>
          <w:bCs/>
          <w:color w:val="363737"/>
          <w:sz w:val="24"/>
          <w:szCs w:val="24"/>
          <w:lang w:eastAsia="es-ES"/>
        </w:rPr>
        <w:t>educación para la pob</w:t>
      </w:r>
      <w:r w:rsidR="0083570F" w:rsidRPr="006B6C85">
        <w:rPr>
          <w:rFonts w:ascii="Times New Roman" w:eastAsia="Times New Roman" w:hAnsi="Times New Roman" w:cs="Times New Roman"/>
          <w:b/>
          <w:bCs/>
          <w:color w:val="363737"/>
          <w:sz w:val="24"/>
          <w:szCs w:val="24"/>
          <w:lang w:eastAsia="es-ES"/>
        </w:rPr>
        <w:t>lación negra fue diferenciada mediante</w:t>
      </w:r>
      <w:r w:rsidRPr="006B6C85">
        <w:rPr>
          <w:rFonts w:ascii="Times New Roman" w:eastAsia="Times New Roman" w:hAnsi="Times New Roman" w:cs="Times New Roman"/>
          <w:b/>
          <w:bCs/>
          <w:color w:val="363737"/>
          <w:sz w:val="24"/>
          <w:szCs w:val="24"/>
          <w:lang w:eastAsia="es-ES"/>
        </w:rPr>
        <w:t xml:space="preserve"> la Ley de Educación Bantú </w:t>
      </w:r>
      <w:r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>en 1953 para asegurar que no recibieran la misma calidad que los blancos y </w:t>
      </w:r>
      <w:r w:rsidRPr="006B6C85">
        <w:rPr>
          <w:rFonts w:ascii="Times New Roman" w:eastAsia="Times New Roman" w:hAnsi="Times New Roman" w:cs="Times New Roman"/>
          <w:b/>
          <w:bCs/>
          <w:color w:val="363737"/>
          <w:sz w:val="24"/>
          <w:szCs w:val="24"/>
          <w:lang w:eastAsia="es-ES"/>
        </w:rPr>
        <w:t>la Ley de Trabajo restringió el tipo de trabajo que los no blancos podían realizar y los salarios </w:t>
      </w:r>
      <w:r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>que podían recibir.</w:t>
      </w:r>
    </w:p>
    <w:p w:rsidR="00FB1C6A" w:rsidRPr="006B6C85" w:rsidRDefault="00FB1C6A" w:rsidP="00054BF0">
      <w:pPr>
        <w:shd w:val="clear" w:color="auto" w:fill="FFFFFF"/>
        <w:spacing w:after="300" w:line="384" w:lineRule="atLeast"/>
        <w:jc w:val="both"/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</w:pPr>
      <w:r w:rsidRPr="006B6C85">
        <w:rPr>
          <w:rFonts w:ascii="Times New Roman" w:eastAsia="Times New Roman" w:hAnsi="Times New Roman" w:cs="Times New Roman"/>
          <w:bCs/>
          <w:color w:val="363737"/>
          <w:sz w:val="24"/>
          <w:szCs w:val="24"/>
          <w:lang w:eastAsia="es-ES"/>
        </w:rPr>
        <w:t>Si las leyes fueron el instrumento para institucionalizar el apartheid, l</w:t>
      </w:r>
      <w:r w:rsidR="0083570F" w:rsidRPr="006B6C85">
        <w:rPr>
          <w:rFonts w:ascii="Times New Roman" w:eastAsia="Times New Roman" w:hAnsi="Times New Roman" w:cs="Times New Roman"/>
          <w:bCs/>
          <w:color w:val="363737"/>
          <w:sz w:val="24"/>
          <w:szCs w:val="24"/>
          <w:lang w:eastAsia="es-ES"/>
        </w:rPr>
        <w:t>a represión fue para afianzarlo</w:t>
      </w:r>
      <w:r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>. La policía realizaba controles frecuentes y aleatorios</w:t>
      </w:r>
      <w:r w:rsidR="00054BF0"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 xml:space="preserve"> que conllevaban arre</w:t>
      </w:r>
      <w:r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>stos, multas y encarcelamiento</w:t>
      </w:r>
      <w:r w:rsidR="00054BF0"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>s</w:t>
      </w:r>
      <w:r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 xml:space="preserve"> </w:t>
      </w:r>
    </w:p>
    <w:p w:rsidR="00FB1C6A" w:rsidRPr="006B6C85" w:rsidRDefault="00FB1C6A" w:rsidP="0083570F">
      <w:pPr>
        <w:shd w:val="clear" w:color="auto" w:fill="FFFFFF"/>
        <w:spacing w:after="300" w:line="384" w:lineRule="atLeast"/>
        <w:jc w:val="both"/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</w:pPr>
      <w:r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>Desde 1652, los colonos neerlandeses (</w:t>
      </w:r>
      <w:proofErr w:type="spellStart"/>
      <w:r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>bóers</w:t>
      </w:r>
      <w:proofErr w:type="spellEnd"/>
      <w:r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>) que llegaron a la región del Cabo implementaron políticas de segregación, imponiendo restricciones a la población indígena y esclavizando a personas traídas de otras partes del mundo.</w:t>
      </w:r>
      <w:r w:rsidR="00054BF0"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 xml:space="preserve"> </w:t>
      </w:r>
      <w:r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>Más adelante, fueron los británicos quienes</w:t>
      </w:r>
      <w:r w:rsidR="00054BF0"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>,</w:t>
      </w:r>
      <w:r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 xml:space="preserve"> tras vencer en </w:t>
      </w:r>
      <w:r w:rsidR="00DB3AD9" w:rsidRPr="006B6C85">
        <w:rPr>
          <w:rFonts w:ascii="Times New Roman" w:eastAsia="Times New Roman" w:hAnsi="Times New Roman" w:cs="Times New Roman"/>
          <w:b/>
          <w:bCs/>
          <w:color w:val="363737"/>
          <w:sz w:val="24"/>
          <w:szCs w:val="24"/>
          <w:lang w:eastAsia="es-ES"/>
        </w:rPr>
        <w:t xml:space="preserve">las Guerras de los </w:t>
      </w:r>
      <w:proofErr w:type="spellStart"/>
      <w:r w:rsidR="00DB3AD9" w:rsidRPr="006B6C85">
        <w:rPr>
          <w:rFonts w:ascii="Times New Roman" w:eastAsia="Times New Roman" w:hAnsi="Times New Roman" w:cs="Times New Roman"/>
          <w:b/>
          <w:bCs/>
          <w:color w:val="363737"/>
          <w:sz w:val="24"/>
          <w:szCs w:val="24"/>
          <w:lang w:eastAsia="es-ES"/>
        </w:rPr>
        <w:t>Bóers</w:t>
      </w:r>
      <w:proofErr w:type="spellEnd"/>
      <w:r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>, intensificaron la segregación racial. En 1910 se creó </w:t>
      </w:r>
      <w:r w:rsidRPr="006B6C85">
        <w:rPr>
          <w:rFonts w:ascii="Times New Roman" w:eastAsia="Times New Roman" w:hAnsi="Times New Roman" w:cs="Times New Roman"/>
          <w:b/>
          <w:bCs/>
          <w:color w:val="363737"/>
          <w:sz w:val="24"/>
          <w:szCs w:val="24"/>
          <w:lang w:eastAsia="es-ES"/>
        </w:rPr>
        <w:t xml:space="preserve">la Unión Sudafricana que incluía ya leyes de </w:t>
      </w:r>
      <w:r w:rsidRPr="006B6C85">
        <w:rPr>
          <w:rFonts w:ascii="Times New Roman" w:eastAsia="Times New Roman" w:hAnsi="Times New Roman" w:cs="Times New Roman"/>
          <w:b/>
          <w:bCs/>
          <w:color w:val="363737"/>
          <w:sz w:val="24"/>
          <w:szCs w:val="24"/>
          <w:lang w:eastAsia="es-ES"/>
        </w:rPr>
        <w:lastRenderedPageBreak/>
        <w:t>división como la Ley de Tierras Nativas de 1913 </w:t>
      </w:r>
      <w:r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>que restringía la propiedad de la tierra a los sudafricanos de raza negra a ciertas zonas y la Ley </w:t>
      </w:r>
      <w:r w:rsidRPr="006B6C85">
        <w:rPr>
          <w:rFonts w:ascii="Times New Roman" w:eastAsia="Times New Roman" w:hAnsi="Times New Roman" w:cs="Times New Roman"/>
          <w:b/>
          <w:bCs/>
          <w:color w:val="363737"/>
          <w:sz w:val="24"/>
          <w:szCs w:val="24"/>
          <w:lang w:eastAsia="es-ES"/>
        </w:rPr>
        <w:t>de Áreas Urbanas Nativas diez años más tarde en 1923 </w:t>
      </w:r>
      <w:r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>que establecía barrios donde podían vivir solo ciudadanos blancos.</w:t>
      </w:r>
    </w:p>
    <w:p w:rsidR="00FB1C6A" w:rsidRPr="006B6C85" w:rsidRDefault="00DB3AD9" w:rsidP="0083570F">
      <w:pPr>
        <w:shd w:val="clear" w:color="auto" w:fill="FFFFFF"/>
        <w:spacing w:after="300" w:line="384" w:lineRule="atLeast"/>
        <w:jc w:val="both"/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</w:pPr>
      <w:r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>La</w:t>
      </w:r>
      <w:r w:rsidR="00FB1C6A"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> </w:t>
      </w:r>
      <w:r w:rsidR="00FB1C6A" w:rsidRPr="006B6C85">
        <w:rPr>
          <w:rFonts w:ascii="Times New Roman" w:eastAsia="Times New Roman" w:hAnsi="Times New Roman" w:cs="Times New Roman"/>
          <w:b/>
          <w:bCs/>
          <w:color w:val="363737"/>
          <w:sz w:val="24"/>
          <w:szCs w:val="24"/>
          <w:lang w:eastAsia="es-ES"/>
        </w:rPr>
        <w:t>Ley de Re</w:t>
      </w:r>
      <w:r w:rsidRPr="006B6C85">
        <w:rPr>
          <w:rFonts w:ascii="Times New Roman" w:eastAsia="Times New Roman" w:hAnsi="Times New Roman" w:cs="Times New Roman"/>
          <w:b/>
          <w:bCs/>
          <w:color w:val="363737"/>
          <w:sz w:val="24"/>
          <w:szCs w:val="24"/>
          <w:lang w:eastAsia="es-ES"/>
        </w:rPr>
        <w:t>presentación de Nativos de 1936</w:t>
      </w:r>
      <w:r w:rsidR="00FB1C6A"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 xml:space="preserve"> eliminó a los votantes sudafricanos negros del censo común en la provincia del Cabo, estableciendo un censo electoral separado para ellos que redujo su representación política.</w:t>
      </w:r>
    </w:p>
    <w:p w:rsidR="00FB1C6A" w:rsidRPr="006B6C85" w:rsidRDefault="00FB1C6A" w:rsidP="00054BF0">
      <w:pPr>
        <w:shd w:val="clear" w:color="auto" w:fill="FFFFFF"/>
        <w:spacing w:after="300" w:line="384" w:lineRule="atLeast"/>
        <w:jc w:val="both"/>
        <w:rPr>
          <w:rFonts w:ascii="Segoe UI" w:eastAsia="Times New Roman" w:hAnsi="Segoe UI" w:cs="Segoe UI"/>
          <w:bCs/>
          <w:color w:val="363737"/>
          <w:sz w:val="24"/>
          <w:szCs w:val="24"/>
          <w:lang w:eastAsia="es-ES"/>
        </w:rPr>
      </w:pPr>
      <w:r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>Los </w:t>
      </w:r>
      <w:proofErr w:type="spellStart"/>
      <w:r w:rsidRPr="006B6C85">
        <w:rPr>
          <w:rFonts w:ascii="Times New Roman" w:eastAsia="Times New Roman" w:hAnsi="Times New Roman" w:cs="Times New Roman"/>
          <w:bCs/>
          <w:color w:val="363737"/>
          <w:sz w:val="24"/>
          <w:szCs w:val="24"/>
          <w:lang w:eastAsia="es-ES"/>
        </w:rPr>
        <w:t>afrikaners</w:t>
      </w:r>
      <w:proofErr w:type="spellEnd"/>
      <w:r w:rsidRPr="006B6C85">
        <w:rPr>
          <w:rFonts w:ascii="Times New Roman" w:eastAsia="Times New Roman" w:hAnsi="Times New Roman" w:cs="Times New Roman"/>
          <w:bCs/>
          <w:color w:val="363737"/>
          <w:sz w:val="24"/>
          <w:szCs w:val="24"/>
          <w:lang w:eastAsia="es-ES"/>
        </w:rPr>
        <w:t xml:space="preserve"> querían asegurar su dominio político y proteger su identidad cultural</w:t>
      </w:r>
      <w:r w:rsidRPr="006B6C85">
        <w:rPr>
          <w:rFonts w:ascii="Times New Roman" w:eastAsia="Times New Roman" w:hAnsi="Times New Roman" w:cs="Times New Roman"/>
          <w:b/>
          <w:bCs/>
          <w:color w:val="363737"/>
          <w:sz w:val="24"/>
          <w:szCs w:val="24"/>
          <w:lang w:eastAsia="es-ES"/>
        </w:rPr>
        <w:t> </w:t>
      </w:r>
      <w:r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>frente a lo que percibían como una amenaza de la población negra y de otras comunidades no blancas. La idea de "contaminación racial" y el miedo a perder el control político y social sobre el país impulsaron a mucho</w:t>
      </w:r>
      <w:r w:rsidR="00054BF0"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 xml:space="preserve">s blancos a apoyar el apartheid que </w:t>
      </w:r>
      <w:r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>estaba </w:t>
      </w:r>
      <w:r w:rsidRPr="006B6C85">
        <w:rPr>
          <w:rFonts w:ascii="Times New Roman" w:eastAsia="Times New Roman" w:hAnsi="Times New Roman" w:cs="Times New Roman"/>
          <w:bCs/>
          <w:color w:val="363737"/>
          <w:sz w:val="24"/>
          <w:szCs w:val="24"/>
          <w:lang w:eastAsia="es-ES"/>
        </w:rPr>
        <w:t xml:space="preserve">fundamentado en la creencia </w:t>
      </w:r>
      <w:r w:rsidR="00DB3AD9" w:rsidRPr="006B6C85">
        <w:rPr>
          <w:rFonts w:ascii="Times New Roman" w:eastAsia="Times New Roman" w:hAnsi="Times New Roman" w:cs="Times New Roman"/>
          <w:bCs/>
          <w:color w:val="363737"/>
          <w:sz w:val="24"/>
          <w:szCs w:val="24"/>
          <w:lang w:eastAsia="es-ES"/>
        </w:rPr>
        <w:t>de</w:t>
      </w:r>
      <w:r w:rsidRPr="006B6C85">
        <w:rPr>
          <w:rFonts w:ascii="Times New Roman" w:eastAsia="Times New Roman" w:hAnsi="Times New Roman" w:cs="Times New Roman"/>
          <w:bCs/>
          <w:color w:val="363737"/>
          <w:sz w:val="24"/>
          <w:szCs w:val="24"/>
          <w:lang w:eastAsia="es-ES"/>
        </w:rPr>
        <w:t xml:space="preserve"> la superioridad racial de los blancos</w:t>
      </w:r>
      <w:r w:rsidR="00054BF0"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 xml:space="preserve"> a pesar de que los</w:t>
      </w:r>
      <w:r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> </w:t>
      </w:r>
      <w:r w:rsidR="00054BF0" w:rsidRPr="006B6C85">
        <w:rPr>
          <w:rFonts w:ascii="Times New Roman" w:eastAsia="Times New Roman" w:hAnsi="Times New Roman" w:cs="Times New Roman"/>
          <w:bCs/>
          <w:color w:val="363737"/>
          <w:sz w:val="24"/>
          <w:szCs w:val="24"/>
          <w:lang w:eastAsia="es-ES"/>
        </w:rPr>
        <w:t>blancos eran minoría (representaban entre el</w:t>
      </w:r>
      <w:r w:rsidRPr="006B6C85">
        <w:rPr>
          <w:rFonts w:ascii="Times New Roman" w:eastAsia="Times New Roman" w:hAnsi="Times New Roman" w:cs="Times New Roman"/>
          <w:bCs/>
          <w:color w:val="363737"/>
          <w:sz w:val="24"/>
          <w:szCs w:val="24"/>
          <w:lang w:eastAsia="es-ES"/>
        </w:rPr>
        <w:t xml:space="preserve"> 15% al ​​20% </w:t>
      </w:r>
      <w:r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>de la población</w:t>
      </w:r>
      <w:r w:rsidR="00054BF0"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>)</w:t>
      </w:r>
      <w:r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>, compuesta tanto por afrikáners como británicos y otros europeos. La gran mayoría de la población, </w:t>
      </w:r>
      <w:r w:rsidRPr="006B6C85">
        <w:rPr>
          <w:rFonts w:ascii="Times New Roman" w:eastAsia="Times New Roman" w:hAnsi="Times New Roman" w:cs="Times New Roman"/>
          <w:bCs/>
          <w:color w:val="363737"/>
          <w:sz w:val="24"/>
          <w:szCs w:val="24"/>
          <w:lang w:eastAsia="es-ES"/>
        </w:rPr>
        <w:t>cercana al 80%, eran africanos negros </w:t>
      </w:r>
      <w:r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>conocidos como bantúes</w:t>
      </w:r>
      <w:r w:rsidR="00054BF0"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>.</w:t>
      </w:r>
    </w:p>
    <w:p w:rsidR="00CD76F5" w:rsidRPr="006B6C85" w:rsidRDefault="00FB1C6A" w:rsidP="00DB3AD9">
      <w:pPr>
        <w:shd w:val="clear" w:color="auto" w:fill="FFFFFF"/>
        <w:spacing w:after="300" w:line="384" w:lineRule="atLeast"/>
        <w:jc w:val="both"/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</w:pPr>
      <w:r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 xml:space="preserve">Durante todo el apartheid </w:t>
      </w:r>
      <w:r w:rsidR="00054BF0"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>hubo</w:t>
      </w:r>
      <w:r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 xml:space="preserve"> resistencia de varios grupos de la sociedad civil, políticos y religiosos. El más grande y llamativo fue </w:t>
      </w:r>
      <w:r w:rsidR="00CD76F5" w:rsidRPr="006B6C85">
        <w:rPr>
          <w:rFonts w:ascii="Times New Roman" w:eastAsia="Times New Roman" w:hAnsi="Times New Roman" w:cs="Times New Roman"/>
          <w:b/>
          <w:bCs/>
          <w:color w:val="363737"/>
          <w:sz w:val="24"/>
          <w:szCs w:val="24"/>
          <w:lang w:eastAsia="es-ES"/>
        </w:rPr>
        <w:t>el Congreso Nacional Africano</w:t>
      </w:r>
      <w:r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>, fundado en 1912, del que formó parte </w:t>
      </w:r>
      <w:r w:rsidR="00CD76F5" w:rsidRPr="006B6C85">
        <w:rPr>
          <w:rFonts w:ascii="Times New Roman" w:eastAsia="Times New Roman" w:hAnsi="Times New Roman" w:cs="Times New Roman"/>
          <w:b/>
          <w:bCs/>
          <w:color w:val="363737"/>
          <w:sz w:val="24"/>
          <w:szCs w:val="24"/>
          <w:lang w:eastAsia="es-ES"/>
        </w:rPr>
        <w:t>Nelson Mandela</w:t>
      </w:r>
      <w:r w:rsidR="00CD76F5"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 xml:space="preserve"> que</w:t>
      </w:r>
      <w:r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 xml:space="preserve"> abogaba por una Sudáfrica interracial y la resistencia pacífica. </w:t>
      </w:r>
    </w:p>
    <w:p w:rsidR="00A65605" w:rsidRPr="006B6C85" w:rsidRDefault="00FB1C6A" w:rsidP="00DB3AD9">
      <w:pPr>
        <w:shd w:val="clear" w:color="auto" w:fill="FFFFFF"/>
        <w:spacing w:after="300" w:line="384" w:lineRule="atLeast"/>
        <w:jc w:val="both"/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</w:pPr>
      <w:r w:rsidRPr="006B6C85">
        <w:rPr>
          <w:rFonts w:ascii="Times New Roman" w:eastAsia="Times New Roman" w:hAnsi="Times New Roman" w:cs="Times New Roman"/>
          <w:b/>
          <w:bCs/>
          <w:color w:val="363737"/>
          <w:sz w:val="24"/>
          <w:szCs w:val="24"/>
          <w:lang w:eastAsia="es-ES"/>
        </w:rPr>
        <w:t>Uno de los eventos más traumá</w:t>
      </w:r>
      <w:r w:rsidR="00CD76F5" w:rsidRPr="006B6C85">
        <w:rPr>
          <w:rFonts w:ascii="Times New Roman" w:eastAsia="Times New Roman" w:hAnsi="Times New Roman" w:cs="Times New Roman"/>
          <w:b/>
          <w:bCs/>
          <w:color w:val="363737"/>
          <w:sz w:val="24"/>
          <w:szCs w:val="24"/>
          <w:lang w:eastAsia="es-ES"/>
        </w:rPr>
        <w:t xml:space="preserve">ticos ocurrió el 21 de marzo de </w:t>
      </w:r>
      <w:r w:rsidRPr="006B6C85">
        <w:rPr>
          <w:rFonts w:ascii="Times New Roman" w:eastAsia="Times New Roman" w:hAnsi="Times New Roman" w:cs="Times New Roman"/>
          <w:b/>
          <w:bCs/>
          <w:color w:val="363737"/>
          <w:sz w:val="24"/>
          <w:szCs w:val="24"/>
          <w:lang w:eastAsia="es-ES"/>
        </w:rPr>
        <w:t>1960 </w:t>
      </w:r>
      <w:r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 xml:space="preserve">cuando la policía sudafricana abrió fuego contra una multitud de manifestantes pacíficos en </w:t>
      </w:r>
      <w:proofErr w:type="spellStart"/>
      <w:r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>Sharpeville</w:t>
      </w:r>
      <w:proofErr w:type="spellEnd"/>
      <w:r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 xml:space="preserve"> que protestaban contra las leyes de pase. </w:t>
      </w:r>
      <w:r w:rsidRPr="006B6C85">
        <w:rPr>
          <w:rFonts w:ascii="Times New Roman" w:eastAsia="Times New Roman" w:hAnsi="Times New Roman" w:cs="Times New Roman"/>
          <w:b/>
          <w:bCs/>
          <w:color w:val="363737"/>
          <w:sz w:val="24"/>
          <w:szCs w:val="24"/>
          <w:lang w:eastAsia="es-ES"/>
        </w:rPr>
        <w:t>Murieron 6</w:t>
      </w:r>
      <w:r w:rsidR="00CD76F5" w:rsidRPr="006B6C85">
        <w:rPr>
          <w:rFonts w:ascii="Times New Roman" w:eastAsia="Times New Roman" w:hAnsi="Times New Roman" w:cs="Times New Roman"/>
          <w:b/>
          <w:bCs/>
          <w:color w:val="363737"/>
          <w:sz w:val="24"/>
          <w:szCs w:val="24"/>
          <w:lang w:eastAsia="es-ES"/>
        </w:rPr>
        <w:t>9 personas y 180 fueron heridas</w:t>
      </w:r>
      <w:r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>. El evento fue conocido como </w:t>
      </w:r>
      <w:r w:rsidRPr="006B6C85">
        <w:rPr>
          <w:rFonts w:ascii="Times New Roman" w:eastAsia="Times New Roman" w:hAnsi="Times New Roman" w:cs="Times New Roman"/>
          <w:b/>
          <w:bCs/>
          <w:color w:val="363737"/>
          <w:sz w:val="24"/>
          <w:szCs w:val="24"/>
          <w:lang w:eastAsia="es-ES"/>
        </w:rPr>
        <w:t xml:space="preserve">la masacre de </w:t>
      </w:r>
      <w:proofErr w:type="spellStart"/>
      <w:r w:rsidRPr="006B6C85">
        <w:rPr>
          <w:rFonts w:ascii="Times New Roman" w:eastAsia="Times New Roman" w:hAnsi="Times New Roman" w:cs="Times New Roman"/>
          <w:b/>
          <w:bCs/>
          <w:color w:val="363737"/>
          <w:sz w:val="24"/>
          <w:szCs w:val="24"/>
          <w:lang w:eastAsia="es-ES"/>
        </w:rPr>
        <w:t>Sharpeville</w:t>
      </w:r>
      <w:proofErr w:type="spellEnd"/>
      <w:r w:rsidRPr="006B6C85">
        <w:rPr>
          <w:rFonts w:ascii="Times New Roman" w:eastAsia="Times New Roman" w:hAnsi="Times New Roman" w:cs="Times New Roman"/>
          <w:b/>
          <w:bCs/>
          <w:color w:val="363737"/>
          <w:sz w:val="24"/>
          <w:szCs w:val="24"/>
          <w:lang w:eastAsia="es-ES"/>
        </w:rPr>
        <w:t> </w:t>
      </w:r>
      <w:r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 xml:space="preserve">y provocó una condena internacional masiva y una mayor movilización interna contra el apartheid. A partir de </w:t>
      </w:r>
      <w:r w:rsidR="00CD76F5"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>ese momento</w:t>
      </w:r>
      <w:r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>, el gobierno del apartheid declaró el estado de emergencia y </w:t>
      </w:r>
      <w:r w:rsidRPr="006B6C85">
        <w:rPr>
          <w:rFonts w:ascii="Times New Roman" w:eastAsia="Times New Roman" w:hAnsi="Times New Roman" w:cs="Times New Roman"/>
          <w:b/>
          <w:bCs/>
          <w:color w:val="363737"/>
          <w:sz w:val="24"/>
          <w:szCs w:val="24"/>
          <w:lang w:eastAsia="es-ES"/>
        </w:rPr>
        <w:t>prohibió organizaciones como el Congreso Nacional Africano (ANC) y el Congreso Panafricanista (PAC)</w:t>
      </w:r>
      <w:r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>. Este último se diferenciaba en que buscaba una Sudáfrica no interracial sino gobernada solo por los africanos negros. El </w:t>
      </w:r>
      <w:r w:rsidRPr="006B6C85">
        <w:rPr>
          <w:rFonts w:ascii="Times New Roman" w:eastAsia="Times New Roman" w:hAnsi="Times New Roman" w:cs="Times New Roman"/>
          <w:b/>
          <w:bCs/>
          <w:color w:val="363737"/>
          <w:sz w:val="24"/>
          <w:szCs w:val="24"/>
          <w:lang w:eastAsia="es-ES"/>
        </w:rPr>
        <w:t xml:space="preserve">PAC y el </w:t>
      </w:r>
      <w:proofErr w:type="spellStart"/>
      <w:r w:rsidRPr="006B6C85">
        <w:rPr>
          <w:rFonts w:ascii="Times New Roman" w:eastAsia="Times New Roman" w:hAnsi="Times New Roman" w:cs="Times New Roman"/>
          <w:b/>
          <w:bCs/>
          <w:color w:val="363737"/>
          <w:sz w:val="24"/>
          <w:szCs w:val="24"/>
          <w:lang w:eastAsia="es-ES"/>
        </w:rPr>
        <w:t>Umkhonto</w:t>
      </w:r>
      <w:proofErr w:type="spellEnd"/>
      <w:r w:rsidRPr="006B6C85">
        <w:rPr>
          <w:rFonts w:ascii="Times New Roman" w:eastAsia="Times New Roman" w:hAnsi="Times New Roman" w:cs="Times New Roman"/>
          <w:b/>
          <w:bCs/>
          <w:color w:val="363737"/>
          <w:sz w:val="24"/>
          <w:szCs w:val="24"/>
          <w:lang w:eastAsia="es-ES"/>
        </w:rPr>
        <w:t xml:space="preserve"> </w:t>
      </w:r>
      <w:proofErr w:type="spellStart"/>
      <w:r w:rsidRPr="006B6C85">
        <w:rPr>
          <w:rFonts w:ascii="Times New Roman" w:eastAsia="Times New Roman" w:hAnsi="Times New Roman" w:cs="Times New Roman"/>
          <w:b/>
          <w:bCs/>
          <w:color w:val="363737"/>
          <w:sz w:val="24"/>
          <w:szCs w:val="24"/>
          <w:lang w:eastAsia="es-ES"/>
        </w:rPr>
        <w:t>we</w:t>
      </w:r>
      <w:proofErr w:type="spellEnd"/>
      <w:r w:rsidRPr="006B6C85">
        <w:rPr>
          <w:rFonts w:ascii="Times New Roman" w:eastAsia="Times New Roman" w:hAnsi="Times New Roman" w:cs="Times New Roman"/>
          <w:b/>
          <w:bCs/>
          <w:color w:val="363737"/>
          <w:sz w:val="24"/>
          <w:szCs w:val="24"/>
          <w:lang w:eastAsia="es-ES"/>
        </w:rPr>
        <w:t xml:space="preserve"> </w:t>
      </w:r>
      <w:proofErr w:type="spellStart"/>
      <w:r w:rsidRPr="006B6C85">
        <w:rPr>
          <w:rFonts w:ascii="Times New Roman" w:eastAsia="Times New Roman" w:hAnsi="Times New Roman" w:cs="Times New Roman"/>
          <w:b/>
          <w:bCs/>
          <w:color w:val="363737"/>
          <w:sz w:val="24"/>
          <w:szCs w:val="24"/>
          <w:lang w:eastAsia="es-ES"/>
        </w:rPr>
        <w:t>Sizwe</w:t>
      </w:r>
      <w:proofErr w:type="spellEnd"/>
      <w:r w:rsidRPr="006B6C85">
        <w:rPr>
          <w:rFonts w:ascii="Times New Roman" w:eastAsia="Times New Roman" w:hAnsi="Times New Roman" w:cs="Times New Roman"/>
          <w:b/>
          <w:bCs/>
          <w:color w:val="363737"/>
          <w:sz w:val="24"/>
          <w:szCs w:val="24"/>
          <w:lang w:eastAsia="es-ES"/>
        </w:rPr>
        <w:t xml:space="preserve"> (MK), el brazo armado del ANC, cometieron actos de sabotaje y lucha armada </w:t>
      </w:r>
      <w:r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>contra el gobierno del apartheid. En </w:t>
      </w:r>
      <w:r w:rsidRPr="006B6C85">
        <w:rPr>
          <w:rFonts w:ascii="Times New Roman" w:eastAsia="Times New Roman" w:hAnsi="Times New Roman" w:cs="Times New Roman"/>
          <w:b/>
          <w:bCs/>
          <w:color w:val="363737"/>
          <w:sz w:val="24"/>
          <w:szCs w:val="24"/>
          <w:lang w:eastAsia="es-ES"/>
        </w:rPr>
        <w:t>1962, Nelson Mandela fue arrestado y condenado junto con otros compañeros </w:t>
      </w:r>
      <w:r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>por pertenecer al MK y acusado de conspiración para derrocar al gobierno.</w:t>
      </w:r>
    </w:p>
    <w:p w:rsidR="00FB1C6A" w:rsidRPr="006B6C85" w:rsidRDefault="00FB1C6A" w:rsidP="00DB3AD9">
      <w:pPr>
        <w:shd w:val="clear" w:color="auto" w:fill="FFFFFF"/>
        <w:spacing w:after="300" w:line="384" w:lineRule="atLeast"/>
        <w:jc w:val="both"/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</w:pPr>
      <w:r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lastRenderedPageBreak/>
        <w:t>A estos grupos hay que sumar el </w:t>
      </w:r>
      <w:r w:rsidRPr="006B6C85">
        <w:rPr>
          <w:rFonts w:ascii="Times New Roman" w:eastAsia="Times New Roman" w:hAnsi="Times New Roman" w:cs="Times New Roman"/>
          <w:b/>
          <w:bCs/>
          <w:color w:val="363737"/>
          <w:sz w:val="24"/>
          <w:szCs w:val="24"/>
          <w:lang w:eastAsia="es-ES"/>
        </w:rPr>
        <w:t>Movimiento de Conciencia Negra </w:t>
      </w:r>
      <w:r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>liderado por el activista </w:t>
      </w:r>
      <w:r w:rsidRPr="006B6C85">
        <w:rPr>
          <w:rFonts w:ascii="Times New Roman" w:eastAsia="Times New Roman" w:hAnsi="Times New Roman" w:cs="Times New Roman"/>
          <w:b/>
          <w:bCs/>
          <w:color w:val="363737"/>
          <w:sz w:val="24"/>
          <w:szCs w:val="24"/>
          <w:lang w:eastAsia="es-ES"/>
        </w:rPr>
        <w:t xml:space="preserve">Steve </w:t>
      </w:r>
      <w:proofErr w:type="spellStart"/>
      <w:r w:rsidRPr="006B6C85">
        <w:rPr>
          <w:rFonts w:ascii="Times New Roman" w:eastAsia="Times New Roman" w:hAnsi="Times New Roman" w:cs="Times New Roman"/>
          <w:b/>
          <w:bCs/>
          <w:color w:val="363737"/>
          <w:sz w:val="24"/>
          <w:szCs w:val="24"/>
          <w:lang w:eastAsia="es-ES"/>
        </w:rPr>
        <w:t>Biko</w:t>
      </w:r>
      <w:proofErr w:type="spellEnd"/>
      <w:r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>, el </w:t>
      </w:r>
      <w:r w:rsidR="00A65605" w:rsidRPr="006B6C85">
        <w:rPr>
          <w:rFonts w:ascii="Times New Roman" w:eastAsia="Times New Roman" w:hAnsi="Times New Roman" w:cs="Times New Roman"/>
          <w:b/>
          <w:bCs/>
          <w:color w:val="363737"/>
          <w:sz w:val="24"/>
          <w:szCs w:val="24"/>
          <w:lang w:eastAsia="es-ES"/>
        </w:rPr>
        <w:t>Frente Democrático Unido (UDF),</w:t>
      </w:r>
      <w:r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 xml:space="preserve"> formado en </w:t>
      </w:r>
      <w:r w:rsidR="006B6C85" w:rsidRPr="006B6C85">
        <w:rPr>
          <w:rFonts w:ascii="Times New Roman" w:eastAsia="Times New Roman" w:hAnsi="Times New Roman" w:cs="Times New Roman"/>
          <w:b/>
          <w:bCs/>
          <w:color w:val="363737"/>
          <w:sz w:val="24"/>
          <w:szCs w:val="24"/>
          <w:lang w:eastAsia="es-ES"/>
        </w:rPr>
        <w:t>1983</w:t>
      </w:r>
      <w:r w:rsidR="006B6C85"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 xml:space="preserve"> </w:t>
      </w:r>
      <w:r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>y la </w:t>
      </w:r>
      <w:r w:rsidRPr="006B6C85">
        <w:rPr>
          <w:rFonts w:ascii="Times New Roman" w:eastAsia="Times New Roman" w:hAnsi="Times New Roman" w:cs="Times New Roman"/>
          <w:b/>
          <w:bCs/>
          <w:color w:val="363737"/>
          <w:sz w:val="24"/>
          <w:szCs w:val="24"/>
          <w:lang w:eastAsia="es-ES"/>
        </w:rPr>
        <w:t>Confederación de S</w:t>
      </w:r>
      <w:r w:rsidR="006B6C85" w:rsidRPr="006B6C85">
        <w:rPr>
          <w:rFonts w:ascii="Times New Roman" w:eastAsia="Times New Roman" w:hAnsi="Times New Roman" w:cs="Times New Roman"/>
          <w:b/>
          <w:bCs/>
          <w:color w:val="363737"/>
          <w:sz w:val="24"/>
          <w:szCs w:val="24"/>
          <w:lang w:eastAsia="es-ES"/>
        </w:rPr>
        <w:t>indicatos Sudafricanos (COSATU)</w:t>
      </w:r>
      <w:r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>, fundada en </w:t>
      </w:r>
      <w:r w:rsidR="006B6C85" w:rsidRPr="006B6C85">
        <w:rPr>
          <w:rFonts w:ascii="Times New Roman" w:eastAsia="Times New Roman" w:hAnsi="Times New Roman" w:cs="Times New Roman"/>
          <w:b/>
          <w:bCs/>
          <w:color w:val="363737"/>
          <w:sz w:val="24"/>
          <w:szCs w:val="24"/>
          <w:lang w:eastAsia="es-ES"/>
        </w:rPr>
        <w:t>1985</w:t>
      </w:r>
      <w:r w:rsidR="006B6C85"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>.</w:t>
      </w:r>
    </w:p>
    <w:p w:rsidR="00FB1C6A" w:rsidRPr="006B6C85" w:rsidRDefault="006B6C85" w:rsidP="00A65605">
      <w:pPr>
        <w:shd w:val="clear" w:color="auto" w:fill="FFFFFF"/>
        <w:spacing w:after="300" w:line="384" w:lineRule="atLeast"/>
        <w:jc w:val="both"/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</w:pPr>
      <w:r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 xml:space="preserve">El resto de los países </w:t>
      </w:r>
      <w:r w:rsidR="00FB1C6A"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>tuv</w:t>
      </w:r>
      <w:r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>ieron</w:t>
      </w:r>
      <w:r w:rsidR="00FB1C6A"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> </w:t>
      </w:r>
      <w:r w:rsidR="00FB1C6A" w:rsidRPr="006B6C85">
        <w:rPr>
          <w:rFonts w:ascii="Times New Roman" w:eastAsia="Times New Roman" w:hAnsi="Times New Roman" w:cs="Times New Roman"/>
          <w:bCs/>
          <w:color w:val="363737"/>
          <w:sz w:val="24"/>
          <w:szCs w:val="24"/>
          <w:lang w:eastAsia="es-ES"/>
        </w:rPr>
        <w:t>opiniones y reacciones diversas y evolutivas </w:t>
      </w:r>
      <w:r w:rsidR="00FB1C6A"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>sobre el apartheid en Sudáfrica. En un entorno de la Guerra Fría, </w:t>
      </w:r>
      <w:r w:rsidR="00FB1C6A" w:rsidRPr="006B6C85">
        <w:rPr>
          <w:rFonts w:ascii="Times New Roman" w:eastAsia="Times New Roman" w:hAnsi="Times New Roman" w:cs="Times New Roman"/>
          <w:bCs/>
          <w:color w:val="363737"/>
          <w:sz w:val="24"/>
          <w:szCs w:val="24"/>
          <w:lang w:eastAsia="es-ES"/>
        </w:rPr>
        <w:t>el gobierno del apartheid se posicionaba como un baluarte contra el comunismo en África, lo que le vali</w:t>
      </w:r>
      <w:r w:rsidR="00A65605" w:rsidRPr="006B6C85">
        <w:rPr>
          <w:rFonts w:ascii="Times New Roman" w:eastAsia="Times New Roman" w:hAnsi="Times New Roman" w:cs="Times New Roman"/>
          <w:bCs/>
          <w:color w:val="363737"/>
          <w:sz w:val="24"/>
          <w:szCs w:val="24"/>
          <w:lang w:eastAsia="es-ES"/>
        </w:rPr>
        <w:t>ó el apoyo inicial de Occidente</w:t>
      </w:r>
      <w:r w:rsidR="00FB1C6A"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>, que miraba a otro lado con la segregación racial. La </w:t>
      </w:r>
      <w:r w:rsidR="00FB1C6A" w:rsidRPr="006B6C85">
        <w:rPr>
          <w:rFonts w:ascii="Times New Roman" w:eastAsia="Times New Roman" w:hAnsi="Times New Roman" w:cs="Times New Roman"/>
          <w:bCs/>
          <w:color w:val="363737"/>
          <w:sz w:val="24"/>
          <w:szCs w:val="24"/>
          <w:lang w:eastAsia="es-ES"/>
        </w:rPr>
        <w:t>Unión Soviética y los países aliados ofrecieron apoyo económico y militar a los movimientos de liberación </w:t>
      </w:r>
      <w:r w:rsidR="00FB1C6A"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>que luchaban contra el apartheid.</w:t>
      </w:r>
      <w:r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 xml:space="preserve"> </w:t>
      </w:r>
      <w:r w:rsidR="00FB1C6A"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>Con el tiempo, cualquier apoyo al régimen se hizo insostenible. En la </w:t>
      </w:r>
      <w:r w:rsidR="00FB1C6A" w:rsidRPr="006B6C85">
        <w:rPr>
          <w:rFonts w:ascii="Times New Roman" w:eastAsia="Times New Roman" w:hAnsi="Times New Roman" w:cs="Times New Roman"/>
          <w:bCs/>
          <w:color w:val="363737"/>
          <w:sz w:val="24"/>
          <w:szCs w:val="24"/>
          <w:lang w:eastAsia="es-ES"/>
        </w:rPr>
        <w:t>ONU </w:t>
      </w:r>
      <w:r w:rsidR="00FB1C6A"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>desde 1950 se condenó el apartheid y en 1962 se pidió imponer sanciones económicas y diplomáticas</w:t>
      </w:r>
      <w:r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 xml:space="preserve"> que no llegarían</w:t>
      </w:r>
      <w:r w:rsidR="00FB1C6A"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 xml:space="preserve"> hasta </w:t>
      </w:r>
      <w:r w:rsidR="00FB1C6A" w:rsidRPr="006B6C85">
        <w:rPr>
          <w:rFonts w:ascii="Times New Roman" w:eastAsia="Times New Roman" w:hAnsi="Times New Roman" w:cs="Times New Roman"/>
          <w:bCs/>
          <w:color w:val="363737"/>
          <w:sz w:val="24"/>
          <w:szCs w:val="24"/>
          <w:lang w:eastAsia="es-ES"/>
        </w:rPr>
        <w:t>1977</w:t>
      </w:r>
      <w:r w:rsidRPr="006B6C85">
        <w:rPr>
          <w:rFonts w:ascii="Times New Roman" w:eastAsia="Times New Roman" w:hAnsi="Times New Roman" w:cs="Times New Roman"/>
          <w:bCs/>
          <w:color w:val="363737"/>
          <w:sz w:val="24"/>
          <w:szCs w:val="24"/>
          <w:lang w:eastAsia="es-ES"/>
        </w:rPr>
        <w:t xml:space="preserve">. </w:t>
      </w:r>
      <w:r w:rsidR="00FB1C6A"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> </w:t>
      </w:r>
      <w:r w:rsidR="00FB1C6A" w:rsidRPr="006B6C85">
        <w:rPr>
          <w:rFonts w:ascii="Times New Roman" w:eastAsia="Times New Roman" w:hAnsi="Times New Roman" w:cs="Times New Roman"/>
          <w:bCs/>
          <w:color w:val="363737"/>
          <w:sz w:val="24"/>
          <w:szCs w:val="24"/>
          <w:lang w:eastAsia="es-ES"/>
        </w:rPr>
        <w:t>Estados Unidos no impuso sanciones económicas hasta 1986 </w:t>
      </w:r>
      <w:r w:rsidR="00FB1C6A"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>cuando el Congreso aprobó la Ley Integral Anti-Apartheid.</w:t>
      </w:r>
    </w:p>
    <w:p w:rsidR="00FB1C6A" w:rsidRPr="006B6C85" w:rsidRDefault="00FB1C6A" w:rsidP="00A65605">
      <w:pPr>
        <w:shd w:val="clear" w:color="auto" w:fill="FFFFFF"/>
        <w:spacing w:after="300" w:line="384" w:lineRule="atLeast"/>
        <w:jc w:val="both"/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</w:pPr>
      <w:r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>En </w:t>
      </w:r>
      <w:r w:rsidR="00A65605" w:rsidRPr="006B6C85">
        <w:rPr>
          <w:rFonts w:ascii="Times New Roman" w:eastAsia="Times New Roman" w:hAnsi="Times New Roman" w:cs="Times New Roman"/>
          <w:bCs/>
          <w:color w:val="363737"/>
          <w:sz w:val="24"/>
          <w:szCs w:val="24"/>
          <w:lang w:eastAsia="es-ES"/>
        </w:rPr>
        <w:t>1990</w:t>
      </w:r>
      <w:r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>, el presidente afrikáner </w:t>
      </w:r>
      <w:r w:rsidRPr="006B6C85">
        <w:rPr>
          <w:rFonts w:ascii="Times New Roman" w:eastAsia="Times New Roman" w:hAnsi="Times New Roman" w:cs="Times New Roman"/>
          <w:bCs/>
          <w:color w:val="363737"/>
          <w:sz w:val="24"/>
          <w:szCs w:val="24"/>
          <w:lang w:eastAsia="es-ES"/>
        </w:rPr>
        <w:t xml:space="preserve">FW de </w:t>
      </w:r>
      <w:proofErr w:type="spellStart"/>
      <w:r w:rsidRPr="006B6C85">
        <w:rPr>
          <w:rFonts w:ascii="Times New Roman" w:eastAsia="Times New Roman" w:hAnsi="Times New Roman" w:cs="Times New Roman"/>
          <w:bCs/>
          <w:color w:val="363737"/>
          <w:sz w:val="24"/>
          <w:szCs w:val="24"/>
          <w:lang w:eastAsia="es-ES"/>
        </w:rPr>
        <w:t>Klerk</w:t>
      </w:r>
      <w:proofErr w:type="spellEnd"/>
      <w:r w:rsidRPr="006B6C85">
        <w:rPr>
          <w:rFonts w:ascii="Times New Roman" w:eastAsia="Times New Roman" w:hAnsi="Times New Roman" w:cs="Times New Roman"/>
          <w:bCs/>
          <w:color w:val="363737"/>
          <w:sz w:val="24"/>
          <w:szCs w:val="24"/>
          <w:lang w:eastAsia="es-ES"/>
        </w:rPr>
        <w:t xml:space="preserve"> comenzó a desmantelar el sistema de apartheid </w:t>
      </w:r>
      <w:r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>liberando a Nelson Mandela y otros presos políticos, y</w:t>
      </w:r>
      <w:r w:rsidR="006B6C85"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 xml:space="preserve"> negociando el fin del régimen, debido a la presión internacional, la crisis económica, la intensa resistencia interna y un cambio de mentalidad dentro del liderazgo blanco sudafricano. </w:t>
      </w:r>
      <w:r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>En </w:t>
      </w:r>
      <w:r w:rsidRPr="006B6C85">
        <w:rPr>
          <w:rFonts w:ascii="Times New Roman" w:eastAsia="Times New Roman" w:hAnsi="Times New Roman" w:cs="Times New Roman"/>
          <w:bCs/>
          <w:color w:val="363737"/>
          <w:sz w:val="24"/>
          <w:szCs w:val="24"/>
          <w:lang w:eastAsia="es-ES"/>
        </w:rPr>
        <w:t>1994, se celebraron las primeras elecciones democráti</w:t>
      </w:r>
      <w:r w:rsidR="00A65605" w:rsidRPr="006B6C85">
        <w:rPr>
          <w:rFonts w:ascii="Times New Roman" w:eastAsia="Times New Roman" w:hAnsi="Times New Roman" w:cs="Times New Roman"/>
          <w:bCs/>
          <w:color w:val="363737"/>
          <w:sz w:val="24"/>
          <w:szCs w:val="24"/>
          <w:lang w:eastAsia="es-ES"/>
        </w:rPr>
        <w:t>cas multirraciales en Sudáfrica</w:t>
      </w:r>
      <w:r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>, resultando e</w:t>
      </w:r>
      <w:r w:rsidR="00A65605"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>legido Nelson Mandela</w:t>
      </w:r>
      <w:r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>.</w:t>
      </w:r>
    </w:p>
    <w:p w:rsidR="006B6C85" w:rsidRPr="006B6C85" w:rsidRDefault="00FB1C6A" w:rsidP="006B6C85">
      <w:pPr>
        <w:shd w:val="clear" w:color="auto" w:fill="FFFFFF"/>
        <w:spacing w:after="300" w:line="384" w:lineRule="atLeast"/>
        <w:jc w:val="both"/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</w:pPr>
      <w:r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>El apartheid dejó una profunda huella en la sociedad sudafricana, y su legado todavía se siente en términos de desigualdades económicas y sociales. </w:t>
      </w:r>
      <w:r w:rsidRPr="006B6C85">
        <w:rPr>
          <w:rFonts w:ascii="Times New Roman" w:eastAsia="Times New Roman" w:hAnsi="Times New Roman" w:cs="Times New Roman"/>
          <w:bCs/>
          <w:color w:val="363737"/>
          <w:sz w:val="24"/>
          <w:szCs w:val="24"/>
          <w:lang w:eastAsia="es-ES"/>
        </w:rPr>
        <w:t>La desigualdad de ingresos en Sudáfrica es mayor ahora que al final del apartheid y los blancos sudafricanos todavía cobra</w:t>
      </w:r>
      <w:r w:rsidR="00A65605" w:rsidRPr="006B6C85">
        <w:rPr>
          <w:rFonts w:ascii="Times New Roman" w:eastAsia="Times New Roman" w:hAnsi="Times New Roman" w:cs="Times New Roman"/>
          <w:bCs/>
          <w:color w:val="363737"/>
          <w:sz w:val="24"/>
          <w:szCs w:val="24"/>
          <w:lang w:eastAsia="es-ES"/>
        </w:rPr>
        <w:t>n tres veces más que los negros</w:t>
      </w:r>
      <w:r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>.</w:t>
      </w:r>
      <w:r w:rsidR="006B6C85"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 xml:space="preserve">  La </w:t>
      </w:r>
      <w:r w:rsidR="006B6C85" w:rsidRPr="006B6C85">
        <w:rPr>
          <w:rFonts w:ascii="Times New Roman" w:eastAsia="Times New Roman" w:hAnsi="Times New Roman" w:cs="Times New Roman"/>
          <w:bCs/>
          <w:color w:val="363737"/>
          <w:sz w:val="24"/>
          <w:szCs w:val="24"/>
          <w:lang w:eastAsia="es-ES"/>
        </w:rPr>
        <w:t>Comisión de la Verdad y Reconciliación, establecida en 1995</w:t>
      </w:r>
      <w:r w:rsidR="006B6C85" w:rsidRPr="006B6C85"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  <w:t>, fue uno de los esfuerzos para abordar los crímenes del apartheid y promover la reconciliación nacional.</w:t>
      </w:r>
    </w:p>
    <w:p w:rsidR="00FB1C6A" w:rsidRPr="006B6C85" w:rsidRDefault="00FB1C6A" w:rsidP="00A65605">
      <w:pPr>
        <w:shd w:val="clear" w:color="auto" w:fill="FFFFFF"/>
        <w:spacing w:after="300" w:line="384" w:lineRule="atLeast"/>
        <w:jc w:val="both"/>
        <w:rPr>
          <w:rFonts w:ascii="Times New Roman" w:eastAsia="Times New Roman" w:hAnsi="Times New Roman" w:cs="Times New Roman"/>
          <w:color w:val="363737"/>
          <w:sz w:val="24"/>
          <w:szCs w:val="24"/>
          <w:lang w:eastAsia="es-ES"/>
        </w:rPr>
      </w:pPr>
    </w:p>
    <w:p w:rsidR="00197892" w:rsidRDefault="00197892"/>
    <w:sectPr w:rsidR="0019789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0DD"/>
    <w:rsid w:val="00054BF0"/>
    <w:rsid w:val="00197892"/>
    <w:rsid w:val="006B6C85"/>
    <w:rsid w:val="0083570F"/>
    <w:rsid w:val="008E31DD"/>
    <w:rsid w:val="009F50DD"/>
    <w:rsid w:val="00A65605"/>
    <w:rsid w:val="00C41B95"/>
    <w:rsid w:val="00CD76F5"/>
    <w:rsid w:val="00DB3AD9"/>
    <w:rsid w:val="00FB1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038D"/>
  <w15:chartTrackingRefBased/>
  <w15:docId w15:val="{DBB4C556-26CB-4879-825B-207EBD381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E31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E31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0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85472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70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97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1041</Words>
  <Characters>5727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8</cp:revision>
  <cp:lastPrinted>2025-11-26T18:49:00Z</cp:lastPrinted>
  <dcterms:created xsi:type="dcterms:W3CDTF">2025-11-21T18:59:00Z</dcterms:created>
  <dcterms:modified xsi:type="dcterms:W3CDTF">2025-11-26T18:49:00Z</dcterms:modified>
</cp:coreProperties>
</file>